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 мая 2006 года N 59-ФЗ</w:t>
      </w:r>
      <w:r>
        <w:rPr>
          <w:rFonts w:ascii="Calibri" w:hAnsi="Calibri" w:cs="Calibri"/>
        </w:rPr>
        <w:br/>
      </w:r>
    </w:p>
    <w:p w:rsidR="00014495" w:rsidRDefault="000144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РАССМОТРЕНИЯ ОБРАЩЕНИЙ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апреля 2006 года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апреля 2006 года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29.06.2010 </w:t>
      </w:r>
      <w:hyperlink r:id="rId5" w:history="1">
        <w:r>
          <w:rPr>
            <w:rFonts w:ascii="Calibri" w:hAnsi="Calibri" w:cs="Calibri"/>
            <w:color w:val="0000FF"/>
          </w:rPr>
          <w:t>N 126-ФЗ</w:t>
        </w:r>
      </w:hyperlink>
      <w:r>
        <w:rPr>
          <w:rFonts w:ascii="Calibri" w:hAnsi="Calibri" w:cs="Calibri"/>
        </w:rPr>
        <w:t>,</w:t>
      </w:r>
      <w:proofErr w:type="gramEnd"/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6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07.05.2013 </w:t>
      </w:r>
      <w:hyperlink r:id="rId7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>,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18.07.2012 N 19-П)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Сфера применения настоящего Федерального закона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rPr>
          <w:rFonts w:ascii="Calibri" w:hAnsi="Calibri" w:cs="Calibri"/>
        </w:rPr>
        <w:t xml:space="preserve"> и их должностными лицами.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введена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07.05.2013 N 80-ФЗ)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Право граждан на обращение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</w:t>
      </w:r>
      <w:r>
        <w:rPr>
          <w:rFonts w:ascii="Calibri" w:hAnsi="Calibri" w:cs="Calibri"/>
        </w:rPr>
        <w:lastRenderedPageBreak/>
        <w:t>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ч</w:t>
      </w:r>
      <w:proofErr w:type="gramEnd"/>
      <w:r>
        <w:rPr>
          <w:rFonts w:ascii="Calibri" w:hAnsi="Calibri" w:cs="Calibri"/>
        </w:rPr>
        <w:t xml:space="preserve">асть 1 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07.05.2013 N 80-ФЗ)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Рассмотрение обращений граждан осуществляется бесплатно.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Правовое регулирование правоотношений, связанных с рассмотрением обращений граждан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Правоотношения, связанные с рассмотрением обращений граждан, регулируются </w:t>
      </w:r>
      <w:hyperlink r:id="rId12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Основные термины, используемые в настоящем Федеральном законе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целей настоящего Федерального закона используются следующие основные термины: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Права гражданина при рассмотрении обращения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</w:t>
      </w:r>
      <w:r>
        <w:rPr>
          <w:rFonts w:ascii="Calibri" w:hAnsi="Calibri" w:cs="Calibri"/>
        </w:rPr>
        <w:lastRenderedPageBreak/>
        <w:t xml:space="preserve">охраняемую федеральным законом </w:t>
      </w:r>
      <w:hyperlink r:id="rId1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обращаться с заявлением о прекращении рассмотрения обращения.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Гарантии безопасности гражданина в связи с его обращением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Требования к письменному обращению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rPr>
          <w:rFonts w:ascii="Calibri" w:hAnsi="Calibri" w:cs="Calibri"/>
        </w:rPr>
        <w:t>, ставит личную подпись и дату.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ar97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, установленном настоящим Федеральным законом. </w:t>
      </w:r>
      <w:proofErr w:type="gramStart"/>
      <w:r>
        <w:rPr>
          <w:rFonts w:ascii="Calibri" w:hAnsi="Calibri" w:cs="Calibri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Calibri" w:hAnsi="Calibri" w:cs="Calibri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3 в ред. Федерального </w:t>
      </w:r>
      <w:hyperlink r:id="rId1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Направление и регистрация письменного обращения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</w:t>
      </w:r>
      <w:r>
        <w:rPr>
          <w:rFonts w:ascii="Calibri" w:hAnsi="Calibri" w:cs="Calibri"/>
        </w:rPr>
        <w:lastRenderedPageBreak/>
        <w:t xml:space="preserve">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ar120" w:history="1">
        <w:r>
          <w:rPr>
            <w:rFonts w:ascii="Calibri" w:hAnsi="Calibri" w:cs="Calibri"/>
            <w:color w:val="0000FF"/>
          </w:rPr>
          <w:t>статьи 11</w:t>
        </w:r>
        <w:proofErr w:type="gramEnd"/>
      </w:hyperlink>
      <w:r>
        <w:rPr>
          <w:rFonts w:ascii="Calibri" w:hAnsi="Calibri" w:cs="Calibri"/>
        </w:rPr>
        <w:t xml:space="preserve"> настоящего Федерального закона.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9"/>
      <w:bookmarkEnd w:id="0"/>
      <w:r>
        <w:rPr>
          <w:rFonts w:ascii="Calibri" w:hAnsi="Calibri" w:cs="Calibri"/>
        </w:rP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rPr>
          <w:rFonts w:ascii="Calibri" w:hAnsi="Calibri" w:cs="Calibri"/>
        </w:rPr>
        <w:t>которых</w:t>
      </w:r>
      <w:proofErr w:type="gramEnd"/>
      <w:r>
        <w:rPr>
          <w:rFonts w:ascii="Calibri" w:hAnsi="Calibri" w:cs="Calibri"/>
        </w:rPr>
        <w:t xml:space="preserve"> обжалуется.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запретом, предусмотренным </w:t>
      </w:r>
      <w:hyperlink w:anchor="Par89" w:history="1">
        <w:r>
          <w:rPr>
            <w:rFonts w:ascii="Calibri" w:hAnsi="Calibri" w:cs="Calibri"/>
            <w:color w:val="0000FF"/>
          </w:rPr>
          <w:t>частью 6</w:t>
        </w:r>
      </w:hyperlink>
      <w:r>
        <w:rPr>
          <w:rFonts w:ascii="Calibri" w:hAnsi="Calibri" w:cs="Calibri"/>
        </w:rP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1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в суд.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Обязательность принятия обращения к рассмотрению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97"/>
      <w:bookmarkEnd w:id="1"/>
      <w:r>
        <w:rPr>
          <w:rFonts w:ascii="Calibri" w:hAnsi="Calibri" w:cs="Calibri"/>
        </w:rPr>
        <w:t>Статья 10. Рассмотрение обращения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орган, орган местного самоуправления или должностное лицо: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ar113" w:history="1">
        <w:r>
          <w:rPr>
            <w:rFonts w:ascii="Calibri" w:hAnsi="Calibri" w:cs="Calibri"/>
            <w:color w:val="0000FF"/>
          </w:rPr>
          <w:t>статье 11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7"/>
      <w:bookmarkEnd w:id="2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r>
        <w:rPr>
          <w:rFonts w:ascii="Calibri" w:hAnsi="Calibri" w:cs="Calibri"/>
        </w:rPr>
        <w:lastRenderedPageBreak/>
        <w:t xml:space="preserve">государственную или иную охраняемую федеральным законом </w:t>
      </w:r>
      <w:hyperlink r:id="rId20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и для которых установлен особый порядок</w:t>
      </w:r>
      <w:proofErr w:type="gramEnd"/>
      <w:r>
        <w:rPr>
          <w:rFonts w:ascii="Calibri" w:hAnsi="Calibri" w:cs="Calibri"/>
        </w:rPr>
        <w:t xml:space="preserve"> предоставления.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(часть 4 в ред.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27.07.2010 N 227-ФЗ)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113"/>
      <w:bookmarkEnd w:id="3"/>
      <w:r>
        <w:rPr>
          <w:rFonts w:ascii="Calibri" w:hAnsi="Calibri" w:cs="Calibri"/>
        </w:rPr>
        <w:t>Статья 11. Порядок рассмотрения отдельных обращений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2" w:history="1">
        <w:r>
          <w:rPr>
            <w:rFonts w:ascii="Calibri" w:hAnsi="Calibri" w:cs="Calibri"/>
            <w:color w:val="0000FF"/>
          </w:rPr>
          <w:t>порядка</w:t>
        </w:r>
      </w:hyperlink>
      <w:r>
        <w:rPr>
          <w:rFonts w:ascii="Calibri" w:hAnsi="Calibri" w:cs="Calibri"/>
        </w:rPr>
        <w:t xml:space="preserve"> обжалования данного судебного решения.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20"/>
      <w:bookmarkEnd w:id="4"/>
      <w:r>
        <w:rPr>
          <w:rFonts w:ascii="Calibri" w:hAnsi="Calibri" w:cs="Calibri"/>
        </w:rPr>
        <w:t>4.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Федерального </w:t>
      </w:r>
      <w:hyperlink r:id="rId2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126-ФЗ)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25" w:history="1">
        <w:r>
          <w:rPr>
            <w:rFonts w:ascii="Calibri" w:hAnsi="Calibri" w:cs="Calibri"/>
            <w:color w:val="0000FF"/>
          </w:rPr>
          <w:t>тайну</w:t>
        </w:r>
      </w:hyperlink>
      <w:r>
        <w:rPr>
          <w:rFonts w:ascii="Calibri" w:hAnsi="Calibri" w:cs="Calibri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Сроки рассмотрения письменного обращения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В исключительных случаях, а также в случае направления запроса, предусмотренного частью 2 </w:t>
      </w:r>
      <w:hyperlink w:anchor="Par107" w:history="1">
        <w:r>
          <w:rPr>
            <w:rFonts w:ascii="Calibri" w:hAnsi="Calibri" w:cs="Calibri"/>
            <w:color w:val="0000FF"/>
          </w:rPr>
          <w:t>статьи 10</w:t>
        </w:r>
      </w:hyperlink>
      <w:r>
        <w:rPr>
          <w:rFonts w:ascii="Calibri" w:hAnsi="Calibri" w:cs="Calibri"/>
        </w:rP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Личный прием граждан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личном приеме гражданин предъявляет документ, удостоверяющий его личность.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Содержание устного обращения заносится в карточку личного приема гражданина.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14.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15. Ответственность за нарушение настоящего Федерального закона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Лица, виновные в нарушении настоящего Федерального закона, несут ответственность, предусмотренную </w:t>
      </w:r>
      <w:hyperlink r:id="rId26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16. Возмещение причиненных убытков и взыскание понесенных расходов при рассмотрении обращений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Статья 17. Признание не действующими на территории Российской Федерации отдельных </w:t>
      </w:r>
      <w:r>
        <w:rPr>
          <w:rFonts w:ascii="Calibri" w:hAnsi="Calibri" w:cs="Calibri"/>
        </w:rPr>
        <w:lastRenderedPageBreak/>
        <w:t>нормативных правовых актов Союза ССР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Признать не действующими на территории Российской Федерации: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rPr>
          <w:rFonts w:ascii="Calibri" w:hAnsi="Calibri" w:cs="Calibri"/>
        </w:rPr>
        <w:t>, заявлений и жалоб граждан";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rPr>
          <w:rFonts w:ascii="Calibri" w:hAnsi="Calibri" w:cs="Calibri"/>
        </w:rPr>
        <w:t xml:space="preserve"> граждан".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18. Вступление в силу настоящего Федерального закона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180 дней после дня его официального опубликования.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 мая 2006 года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59-ФЗ</w:t>
      </w: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495" w:rsidRDefault="0001449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14495" w:rsidRDefault="0001449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84A05" w:rsidRDefault="00E84A05">
      <w:bookmarkStart w:id="5" w:name="_GoBack"/>
      <w:bookmarkEnd w:id="5"/>
    </w:p>
    <w:sectPr w:rsidR="00E84A05" w:rsidSect="008A1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95"/>
    <w:rsid w:val="00004314"/>
    <w:rsid w:val="00004AE9"/>
    <w:rsid w:val="00011EBD"/>
    <w:rsid w:val="00012408"/>
    <w:rsid w:val="00014310"/>
    <w:rsid w:val="00014495"/>
    <w:rsid w:val="0001633D"/>
    <w:rsid w:val="00020B9C"/>
    <w:rsid w:val="00022332"/>
    <w:rsid w:val="00024699"/>
    <w:rsid w:val="0002512B"/>
    <w:rsid w:val="00025BFC"/>
    <w:rsid w:val="00027985"/>
    <w:rsid w:val="0003051A"/>
    <w:rsid w:val="00033161"/>
    <w:rsid w:val="0003616D"/>
    <w:rsid w:val="00040832"/>
    <w:rsid w:val="00040E62"/>
    <w:rsid w:val="00041D09"/>
    <w:rsid w:val="00042AE6"/>
    <w:rsid w:val="00046308"/>
    <w:rsid w:val="00047707"/>
    <w:rsid w:val="000554D9"/>
    <w:rsid w:val="0005735C"/>
    <w:rsid w:val="00061104"/>
    <w:rsid w:val="00061AA3"/>
    <w:rsid w:val="00063ACE"/>
    <w:rsid w:val="00064FA6"/>
    <w:rsid w:val="000663B6"/>
    <w:rsid w:val="00066CCD"/>
    <w:rsid w:val="00072CB4"/>
    <w:rsid w:val="0007433C"/>
    <w:rsid w:val="00075544"/>
    <w:rsid w:val="00077360"/>
    <w:rsid w:val="0007769C"/>
    <w:rsid w:val="00077C66"/>
    <w:rsid w:val="00077E85"/>
    <w:rsid w:val="00080DDD"/>
    <w:rsid w:val="00080FDB"/>
    <w:rsid w:val="0008168C"/>
    <w:rsid w:val="00082E81"/>
    <w:rsid w:val="000837B5"/>
    <w:rsid w:val="00086AED"/>
    <w:rsid w:val="00086DCD"/>
    <w:rsid w:val="000871F9"/>
    <w:rsid w:val="00087553"/>
    <w:rsid w:val="00087725"/>
    <w:rsid w:val="0009342F"/>
    <w:rsid w:val="0009484F"/>
    <w:rsid w:val="000969D8"/>
    <w:rsid w:val="000A079C"/>
    <w:rsid w:val="000A089E"/>
    <w:rsid w:val="000A0F9B"/>
    <w:rsid w:val="000A23CA"/>
    <w:rsid w:val="000B1E79"/>
    <w:rsid w:val="000B2B2D"/>
    <w:rsid w:val="000B3768"/>
    <w:rsid w:val="000B3ECB"/>
    <w:rsid w:val="000B4FAE"/>
    <w:rsid w:val="000B5182"/>
    <w:rsid w:val="000C1EC3"/>
    <w:rsid w:val="000C338C"/>
    <w:rsid w:val="000C3BE4"/>
    <w:rsid w:val="000C5437"/>
    <w:rsid w:val="000C6C76"/>
    <w:rsid w:val="000D1A2D"/>
    <w:rsid w:val="000D455B"/>
    <w:rsid w:val="000D56D6"/>
    <w:rsid w:val="000D66E8"/>
    <w:rsid w:val="000D751C"/>
    <w:rsid w:val="000E0E71"/>
    <w:rsid w:val="000E1129"/>
    <w:rsid w:val="000E26AC"/>
    <w:rsid w:val="000E3535"/>
    <w:rsid w:val="000E3718"/>
    <w:rsid w:val="000E3BF9"/>
    <w:rsid w:val="000E5020"/>
    <w:rsid w:val="000E527F"/>
    <w:rsid w:val="000E6A53"/>
    <w:rsid w:val="000F1275"/>
    <w:rsid w:val="000F4F1F"/>
    <w:rsid w:val="000F695C"/>
    <w:rsid w:val="000F6C64"/>
    <w:rsid w:val="001057F8"/>
    <w:rsid w:val="0010596D"/>
    <w:rsid w:val="001060D8"/>
    <w:rsid w:val="00106C37"/>
    <w:rsid w:val="00107CD2"/>
    <w:rsid w:val="00112AE5"/>
    <w:rsid w:val="00114BED"/>
    <w:rsid w:val="001211EE"/>
    <w:rsid w:val="00123FCF"/>
    <w:rsid w:val="00126AD9"/>
    <w:rsid w:val="00134B3A"/>
    <w:rsid w:val="00135D71"/>
    <w:rsid w:val="001409DD"/>
    <w:rsid w:val="00143E21"/>
    <w:rsid w:val="00145CA3"/>
    <w:rsid w:val="00145E64"/>
    <w:rsid w:val="00146B4C"/>
    <w:rsid w:val="00152A42"/>
    <w:rsid w:val="00153C1C"/>
    <w:rsid w:val="00154840"/>
    <w:rsid w:val="0015663D"/>
    <w:rsid w:val="0015720B"/>
    <w:rsid w:val="001575B9"/>
    <w:rsid w:val="00160F7A"/>
    <w:rsid w:val="001667C3"/>
    <w:rsid w:val="00166F77"/>
    <w:rsid w:val="00174EBA"/>
    <w:rsid w:val="00175105"/>
    <w:rsid w:val="00175CCC"/>
    <w:rsid w:val="001765DB"/>
    <w:rsid w:val="001766CF"/>
    <w:rsid w:val="001776A9"/>
    <w:rsid w:val="001817BF"/>
    <w:rsid w:val="00184B22"/>
    <w:rsid w:val="001905B3"/>
    <w:rsid w:val="00191650"/>
    <w:rsid w:val="00194179"/>
    <w:rsid w:val="00194C6C"/>
    <w:rsid w:val="00195990"/>
    <w:rsid w:val="00196311"/>
    <w:rsid w:val="001A0018"/>
    <w:rsid w:val="001A0743"/>
    <w:rsid w:val="001A3443"/>
    <w:rsid w:val="001A421D"/>
    <w:rsid w:val="001A471B"/>
    <w:rsid w:val="001A4F16"/>
    <w:rsid w:val="001A51C1"/>
    <w:rsid w:val="001A542D"/>
    <w:rsid w:val="001A5C94"/>
    <w:rsid w:val="001A7C53"/>
    <w:rsid w:val="001B1454"/>
    <w:rsid w:val="001B3532"/>
    <w:rsid w:val="001B54B8"/>
    <w:rsid w:val="001C0631"/>
    <w:rsid w:val="001C07CD"/>
    <w:rsid w:val="001C0C37"/>
    <w:rsid w:val="001C15CB"/>
    <w:rsid w:val="001C26B6"/>
    <w:rsid w:val="001C3031"/>
    <w:rsid w:val="001C3D36"/>
    <w:rsid w:val="001C5ED3"/>
    <w:rsid w:val="001C5F97"/>
    <w:rsid w:val="001C63DC"/>
    <w:rsid w:val="001C658C"/>
    <w:rsid w:val="001C686B"/>
    <w:rsid w:val="001C7BB2"/>
    <w:rsid w:val="001C7E93"/>
    <w:rsid w:val="001D4755"/>
    <w:rsid w:val="001D544D"/>
    <w:rsid w:val="001D5DB5"/>
    <w:rsid w:val="001D6141"/>
    <w:rsid w:val="001D7690"/>
    <w:rsid w:val="001E1F71"/>
    <w:rsid w:val="001E2BAF"/>
    <w:rsid w:val="001E4F34"/>
    <w:rsid w:val="001E723E"/>
    <w:rsid w:val="001E7508"/>
    <w:rsid w:val="001F083C"/>
    <w:rsid w:val="001F2665"/>
    <w:rsid w:val="001F27D1"/>
    <w:rsid w:val="001F36B7"/>
    <w:rsid w:val="001F3ED4"/>
    <w:rsid w:val="001F503B"/>
    <w:rsid w:val="001F61C1"/>
    <w:rsid w:val="001F66F7"/>
    <w:rsid w:val="002010EF"/>
    <w:rsid w:val="00204FF5"/>
    <w:rsid w:val="00206BF5"/>
    <w:rsid w:val="00207645"/>
    <w:rsid w:val="00213646"/>
    <w:rsid w:val="0021459E"/>
    <w:rsid w:val="002153F3"/>
    <w:rsid w:val="0021568D"/>
    <w:rsid w:val="00217782"/>
    <w:rsid w:val="002207B4"/>
    <w:rsid w:val="00220913"/>
    <w:rsid w:val="002209A0"/>
    <w:rsid w:val="00223A84"/>
    <w:rsid w:val="00226087"/>
    <w:rsid w:val="00226503"/>
    <w:rsid w:val="002267AC"/>
    <w:rsid w:val="00231E56"/>
    <w:rsid w:val="002351D2"/>
    <w:rsid w:val="00235283"/>
    <w:rsid w:val="002353CE"/>
    <w:rsid w:val="00236A1B"/>
    <w:rsid w:val="00244A27"/>
    <w:rsid w:val="00245C1D"/>
    <w:rsid w:val="002548C5"/>
    <w:rsid w:val="002549EF"/>
    <w:rsid w:val="00261EE4"/>
    <w:rsid w:val="0026354A"/>
    <w:rsid w:val="00264C27"/>
    <w:rsid w:val="00266A3F"/>
    <w:rsid w:val="0026759D"/>
    <w:rsid w:val="002723D1"/>
    <w:rsid w:val="00282027"/>
    <w:rsid w:val="00283759"/>
    <w:rsid w:val="002861E4"/>
    <w:rsid w:val="002866F8"/>
    <w:rsid w:val="002874F0"/>
    <w:rsid w:val="00290B9C"/>
    <w:rsid w:val="0029110B"/>
    <w:rsid w:val="0029260E"/>
    <w:rsid w:val="00294C04"/>
    <w:rsid w:val="002958E9"/>
    <w:rsid w:val="00295CF7"/>
    <w:rsid w:val="00296924"/>
    <w:rsid w:val="00296C5C"/>
    <w:rsid w:val="002977E5"/>
    <w:rsid w:val="00297B90"/>
    <w:rsid w:val="002A5BB8"/>
    <w:rsid w:val="002A6019"/>
    <w:rsid w:val="002A717A"/>
    <w:rsid w:val="002B0102"/>
    <w:rsid w:val="002B1307"/>
    <w:rsid w:val="002B498E"/>
    <w:rsid w:val="002C088A"/>
    <w:rsid w:val="002C102F"/>
    <w:rsid w:val="002C53DD"/>
    <w:rsid w:val="002C7611"/>
    <w:rsid w:val="002D1F81"/>
    <w:rsid w:val="002E1AB6"/>
    <w:rsid w:val="002E26AF"/>
    <w:rsid w:val="002E7C63"/>
    <w:rsid w:val="002F0A2A"/>
    <w:rsid w:val="002F0B6A"/>
    <w:rsid w:val="002F16FA"/>
    <w:rsid w:val="002F30DC"/>
    <w:rsid w:val="002F64C3"/>
    <w:rsid w:val="002F7382"/>
    <w:rsid w:val="002F7C32"/>
    <w:rsid w:val="00300AB0"/>
    <w:rsid w:val="00303D5B"/>
    <w:rsid w:val="00306A0B"/>
    <w:rsid w:val="00307A18"/>
    <w:rsid w:val="003104AA"/>
    <w:rsid w:val="0031072E"/>
    <w:rsid w:val="00310C3A"/>
    <w:rsid w:val="00311083"/>
    <w:rsid w:val="00312EE5"/>
    <w:rsid w:val="0031611C"/>
    <w:rsid w:val="003216DD"/>
    <w:rsid w:val="00322EEF"/>
    <w:rsid w:val="003240D5"/>
    <w:rsid w:val="003246FE"/>
    <w:rsid w:val="00325B54"/>
    <w:rsid w:val="00327BA2"/>
    <w:rsid w:val="003326ED"/>
    <w:rsid w:val="003338EC"/>
    <w:rsid w:val="003347AA"/>
    <w:rsid w:val="00334BF8"/>
    <w:rsid w:val="00334CFE"/>
    <w:rsid w:val="00345122"/>
    <w:rsid w:val="00345BEA"/>
    <w:rsid w:val="00345DCB"/>
    <w:rsid w:val="00346D5B"/>
    <w:rsid w:val="00350F3D"/>
    <w:rsid w:val="00352038"/>
    <w:rsid w:val="00353618"/>
    <w:rsid w:val="003573A4"/>
    <w:rsid w:val="0036479C"/>
    <w:rsid w:val="0036537E"/>
    <w:rsid w:val="00366B4E"/>
    <w:rsid w:val="003670CC"/>
    <w:rsid w:val="00370894"/>
    <w:rsid w:val="00372DFD"/>
    <w:rsid w:val="00374F7B"/>
    <w:rsid w:val="003779AC"/>
    <w:rsid w:val="003835CB"/>
    <w:rsid w:val="003855E4"/>
    <w:rsid w:val="0038624A"/>
    <w:rsid w:val="00387833"/>
    <w:rsid w:val="00387F1B"/>
    <w:rsid w:val="003926AC"/>
    <w:rsid w:val="00393351"/>
    <w:rsid w:val="0039366C"/>
    <w:rsid w:val="00395FAF"/>
    <w:rsid w:val="00397AA8"/>
    <w:rsid w:val="003A36AE"/>
    <w:rsid w:val="003A40A5"/>
    <w:rsid w:val="003A5CEF"/>
    <w:rsid w:val="003A67A1"/>
    <w:rsid w:val="003B0707"/>
    <w:rsid w:val="003B2ECC"/>
    <w:rsid w:val="003C0E50"/>
    <w:rsid w:val="003C2907"/>
    <w:rsid w:val="003C52EA"/>
    <w:rsid w:val="003D2D95"/>
    <w:rsid w:val="003D346A"/>
    <w:rsid w:val="003D4799"/>
    <w:rsid w:val="003D49ED"/>
    <w:rsid w:val="003D6495"/>
    <w:rsid w:val="003E1BD5"/>
    <w:rsid w:val="003E2166"/>
    <w:rsid w:val="003E267D"/>
    <w:rsid w:val="003E3B1D"/>
    <w:rsid w:val="003E435D"/>
    <w:rsid w:val="003E6356"/>
    <w:rsid w:val="003F0A79"/>
    <w:rsid w:val="003F373F"/>
    <w:rsid w:val="003F5D9A"/>
    <w:rsid w:val="003F675C"/>
    <w:rsid w:val="00400E35"/>
    <w:rsid w:val="00400EF3"/>
    <w:rsid w:val="00401B04"/>
    <w:rsid w:val="004037EB"/>
    <w:rsid w:val="00404C33"/>
    <w:rsid w:val="004108A3"/>
    <w:rsid w:val="0041169A"/>
    <w:rsid w:val="00412FF1"/>
    <w:rsid w:val="00420897"/>
    <w:rsid w:val="0042123F"/>
    <w:rsid w:val="004212CC"/>
    <w:rsid w:val="00423655"/>
    <w:rsid w:val="00423E9F"/>
    <w:rsid w:val="004243AB"/>
    <w:rsid w:val="004259C4"/>
    <w:rsid w:val="004265FA"/>
    <w:rsid w:val="0043088B"/>
    <w:rsid w:val="00431DEB"/>
    <w:rsid w:val="004338C6"/>
    <w:rsid w:val="00435001"/>
    <w:rsid w:val="00435A21"/>
    <w:rsid w:val="00442901"/>
    <w:rsid w:val="00446CED"/>
    <w:rsid w:val="0044736D"/>
    <w:rsid w:val="0045091D"/>
    <w:rsid w:val="004510DD"/>
    <w:rsid w:val="00452023"/>
    <w:rsid w:val="00453707"/>
    <w:rsid w:val="00453D79"/>
    <w:rsid w:val="004558D4"/>
    <w:rsid w:val="00456B00"/>
    <w:rsid w:val="004579F3"/>
    <w:rsid w:val="00457EE7"/>
    <w:rsid w:val="00460024"/>
    <w:rsid w:val="00465E05"/>
    <w:rsid w:val="004676EC"/>
    <w:rsid w:val="00467F8F"/>
    <w:rsid w:val="004716D4"/>
    <w:rsid w:val="00471E31"/>
    <w:rsid w:val="0047712C"/>
    <w:rsid w:val="00483FE1"/>
    <w:rsid w:val="004850D3"/>
    <w:rsid w:val="00486690"/>
    <w:rsid w:val="00492B3F"/>
    <w:rsid w:val="00493958"/>
    <w:rsid w:val="004946D4"/>
    <w:rsid w:val="00494E5B"/>
    <w:rsid w:val="00496DD1"/>
    <w:rsid w:val="004977C2"/>
    <w:rsid w:val="004A518F"/>
    <w:rsid w:val="004A5BA8"/>
    <w:rsid w:val="004A5D93"/>
    <w:rsid w:val="004A6379"/>
    <w:rsid w:val="004A75C9"/>
    <w:rsid w:val="004A770F"/>
    <w:rsid w:val="004B2863"/>
    <w:rsid w:val="004B2E92"/>
    <w:rsid w:val="004B4281"/>
    <w:rsid w:val="004B4A57"/>
    <w:rsid w:val="004B4B88"/>
    <w:rsid w:val="004B4D6F"/>
    <w:rsid w:val="004B5E7D"/>
    <w:rsid w:val="004C1518"/>
    <w:rsid w:val="004C15E8"/>
    <w:rsid w:val="004C23BD"/>
    <w:rsid w:val="004C285E"/>
    <w:rsid w:val="004C29E0"/>
    <w:rsid w:val="004C61A9"/>
    <w:rsid w:val="004D2DE2"/>
    <w:rsid w:val="004D484C"/>
    <w:rsid w:val="004E1564"/>
    <w:rsid w:val="004E3616"/>
    <w:rsid w:val="004E4105"/>
    <w:rsid w:val="004E48CA"/>
    <w:rsid w:val="004F08F1"/>
    <w:rsid w:val="004F09A3"/>
    <w:rsid w:val="004F38B4"/>
    <w:rsid w:val="004F5C25"/>
    <w:rsid w:val="004F7E6F"/>
    <w:rsid w:val="0050026A"/>
    <w:rsid w:val="005019B6"/>
    <w:rsid w:val="00501B1E"/>
    <w:rsid w:val="00502E34"/>
    <w:rsid w:val="00504012"/>
    <w:rsid w:val="0050717E"/>
    <w:rsid w:val="005121F7"/>
    <w:rsid w:val="005138BE"/>
    <w:rsid w:val="00514064"/>
    <w:rsid w:val="00514251"/>
    <w:rsid w:val="005161FC"/>
    <w:rsid w:val="005170B1"/>
    <w:rsid w:val="005171DD"/>
    <w:rsid w:val="00524817"/>
    <w:rsid w:val="00527D93"/>
    <w:rsid w:val="00530D06"/>
    <w:rsid w:val="005313C7"/>
    <w:rsid w:val="00532380"/>
    <w:rsid w:val="00533266"/>
    <w:rsid w:val="00535C93"/>
    <w:rsid w:val="00536646"/>
    <w:rsid w:val="00536703"/>
    <w:rsid w:val="00540A87"/>
    <w:rsid w:val="0054136F"/>
    <w:rsid w:val="005421C9"/>
    <w:rsid w:val="00546560"/>
    <w:rsid w:val="00551F19"/>
    <w:rsid w:val="005522C7"/>
    <w:rsid w:val="00552535"/>
    <w:rsid w:val="005552B5"/>
    <w:rsid w:val="005561E7"/>
    <w:rsid w:val="00557F67"/>
    <w:rsid w:val="005601FC"/>
    <w:rsid w:val="00561AB7"/>
    <w:rsid w:val="00563EC9"/>
    <w:rsid w:val="00563F38"/>
    <w:rsid w:val="005668C3"/>
    <w:rsid w:val="00571C81"/>
    <w:rsid w:val="00571DA4"/>
    <w:rsid w:val="00573F45"/>
    <w:rsid w:val="00576945"/>
    <w:rsid w:val="005774BF"/>
    <w:rsid w:val="00577C0C"/>
    <w:rsid w:val="00580600"/>
    <w:rsid w:val="00580666"/>
    <w:rsid w:val="00580C44"/>
    <w:rsid w:val="0058204F"/>
    <w:rsid w:val="005826A0"/>
    <w:rsid w:val="00585A44"/>
    <w:rsid w:val="00585AA4"/>
    <w:rsid w:val="00586092"/>
    <w:rsid w:val="00586372"/>
    <w:rsid w:val="00586F42"/>
    <w:rsid w:val="00587078"/>
    <w:rsid w:val="00592F77"/>
    <w:rsid w:val="005932D2"/>
    <w:rsid w:val="005968A6"/>
    <w:rsid w:val="005A3725"/>
    <w:rsid w:val="005A382F"/>
    <w:rsid w:val="005A4234"/>
    <w:rsid w:val="005A5F8A"/>
    <w:rsid w:val="005A6F12"/>
    <w:rsid w:val="005A77F8"/>
    <w:rsid w:val="005B12FD"/>
    <w:rsid w:val="005B3A26"/>
    <w:rsid w:val="005B3CB8"/>
    <w:rsid w:val="005B729D"/>
    <w:rsid w:val="005C0424"/>
    <w:rsid w:val="005C12C5"/>
    <w:rsid w:val="005C2A38"/>
    <w:rsid w:val="005C6F33"/>
    <w:rsid w:val="005C789F"/>
    <w:rsid w:val="005C7DDA"/>
    <w:rsid w:val="005D06C8"/>
    <w:rsid w:val="005D31DD"/>
    <w:rsid w:val="005D59CF"/>
    <w:rsid w:val="005D6157"/>
    <w:rsid w:val="005D6320"/>
    <w:rsid w:val="005D699A"/>
    <w:rsid w:val="005E0BCF"/>
    <w:rsid w:val="005E11EB"/>
    <w:rsid w:val="005E12BB"/>
    <w:rsid w:val="005E19B5"/>
    <w:rsid w:val="005E1C7B"/>
    <w:rsid w:val="005E3487"/>
    <w:rsid w:val="005E5ECA"/>
    <w:rsid w:val="005E6669"/>
    <w:rsid w:val="005E66B8"/>
    <w:rsid w:val="005F03E6"/>
    <w:rsid w:val="005F05B0"/>
    <w:rsid w:val="005F189D"/>
    <w:rsid w:val="005F2CA4"/>
    <w:rsid w:val="005F3D69"/>
    <w:rsid w:val="005F490F"/>
    <w:rsid w:val="005F5082"/>
    <w:rsid w:val="005F5FD9"/>
    <w:rsid w:val="0060065A"/>
    <w:rsid w:val="00603191"/>
    <w:rsid w:val="0060332D"/>
    <w:rsid w:val="0060351A"/>
    <w:rsid w:val="0060696E"/>
    <w:rsid w:val="00606A78"/>
    <w:rsid w:val="00607000"/>
    <w:rsid w:val="006072BC"/>
    <w:rsid w:val="006104F2"/>
    <w:rsid w:val="006117B2"/>
    <w:rsid w:val="006152A5"/>
    <w:rsid w:val="00620DB2"/>
    <w:rsid w:val="00620FAD"/>
    <w:rsid w:val="0062181D"/>
    <w:rsid w:val="006247F3"/>
    <w:rsid w:val="00627D1B"/>
    <w:rsid w:val="0063124A"/>
    <w:rsid w:val="0063499A"/>
    <w:rsid w:val="00635335"/>
    <w:rsid w:val="00635ADB"/>
    <w:rsid w:val="00640A6D"/>
    <w:rsid w:val="00646195"/>
    <w:rsid w:val="00650FF7"/>
    <w:rsid w:val="00651442"/>
    <w:rsid w:val="00660882"/>
    <w:rsid w:val="00660CB9"/>
    <w:rsid w:val="00664BF6"/>
    <w:rsid w:val="00667650"/>
    <w:rsid w:val="00667AFB"/>
    <w:rsid w:val="00672D24"/>
    <w:rsid w:val="0067538A"/>
    <w:rsid w:val="00677D66"/>
    <w:rsid w:val="00682C2B"/>
    <w:rsid w:val="00683F40"/>
    <w:rsid w:val="00685F3F"/>
    <w:rsid w:val="0068664C"/>
    <w:rsid w:val="00691322"/>
    <w:rsid w:val="00692399"/>
    <w:rsid w:val="006924D9"/>
    <w:rsid w:val="00694240"/>
    <w:rsid w:val="00695324"/>
    <w:rsid w:val="00697947"/>
    <w:rsid w:val="006A195B"/>
    <w:rsid w:val="006A4117"/>
    <w:rsid w:val="006A4CC3"/>
    <w:rsid w:val="006B0C40"/>
    <w:rsid w:val="006B48F4"/>
    <w:rsid w:val="006B54D4"/>
    <w:rsid w:val="006B54F1"/>
    <w:rsid w:val="006B593A"/>
    <w:rsid w:val="006C537A"/>
    <w:rsid w:val="006D0825"/>
    <w:rsid w:val="006D329A"/>
    <w:rsid w:val="006D36A4"/>
    <w:rsid w:val="006D6AF5"/>
    <w:rsid w:val="006E0854"/>
    <w:rsid w:val="006E2282"/>
    <w:rsid w:val="006E5A1B"/>
    <w:rsid w:val="006E5EBF"/>
    <w:rsid w:val="006E6722"/>
    <w:rsid w:val="006E6962"/>
    <w:rsid w:val="006F07C7"/>
    <w:rsid w:val="006F3060"/>
    <w:rsid w:val="006F5458"/>
    <w:rsid w:val="00700426"/>
    <w:rsid w:val="00700655"/>
    <w:rsid w:val="00702C1F"/>
    <w:rsid w:val="0070607A"/>
    <w:rsid w:val="00706E06"/>
    <w:rsid w:val="007114B4"/>
    <w:rsid w:val="00712689"/>
    <w:rsid w:val="0071352E"/>
    <w:rsid w:val="00714B63"/>
    <w:rsid w:val="00716831"/>
    <w:rsid w:val="0072251C"/>
    <w:rsid w:val="00725BBA"/>
    <w:rsid w:val="00725C44"/>
    <w:rsid w:val="00731652"/>
    <w:rsid w:val="007323AB"/>
    <w:rsid w:val="007328B8"/>
    <w:rsid w:val="0073339D"/>
    <w:rsid w:val="0073356A"/>
    <w:rsid w:val="0073531C"/>
    <w:rsid w:val="00735FB5"/>
    <w:rsid w:val="0074130C"/>
    <w:rsid w:val="00742D26"/>
    <w:rsid w:val="00743E6B"/>
    <w:rsid w:val="007465D7"/>
    <w:rsid w:val="007573C8"/>
    <w:rsid w:val="00760BD4"/>
    <w:rsid w:val="007657BC"/>
    <w:rsid w:val="00773282"/>
    <w:rsid w:val="00781155"/>
    <w:rsid w:val="00781CBF"/>
    <w:rsid w:val="00781DE2"/>
    <w:rsid w:val="00783F57"/>
    <w:rsid w:val="00790F5A"/>
    <w:rsid w:val="00790FF5"/>
    <w:rsid w:val="00794BCD"/>
    <w:rsid w:val="00797101"/>
    <w:rsid w:val="007971A8"/>
    <w:rsid w:val="007A5F7F"/>
    <w:rsid w:val="007B022D"/>
    <w:rsid w:val="007B2BDF"/>
    <w:rsid w:val="007B3346"/>
    <w:rsid w:val="007B3FDB"/>
    <w:rsid w:val="007B5264"/>
    <w:rsid w:val="007B52B7"/>
    <w:rsid w:val="007B6ABE"/>
    <w:rsid w:val="007B7B1B"/>
    <w:rsid w:val="007C0049"/>
    <w:rsid w:val="007C19E0"/>
    <w:rsid w:val="007C4E30"/>
    <w:rsid w:val="007C4E62"/>
    <w:rsid w:val="007C6E75"/>
    <w:rsid w:val="007D3074"/>
    <w:rsid w:val="007D3651"/>
    <w:rsid w:val="007D4C97"/>
    <w:rsid w:val="007D67D6"/>
    <w:rsid w:val="007E2094"/>
    <w:rsid w:val="007E5526"/>
    <w:rsid w:val="007E6CCF"/>
    <w:rsid w:val="007F4C9B"/>
    <w:rsid w:val="007F5E01"/>
    <w:rsid w:val="007F60B6"/>
    <w:rsid w:val="00800CCA"/>
    <w:rsid w:val="00801A24"/>
    <w:rsid w:val="0080247D"/>
    <w:rsid w:val="00803D21"/>
    <w:rsid w:val="00804468"/>
    <w:rsid w:val="00805721"/>
    <w:rsid w:val="00806AF6"/>
    <w:rsid w:val="00806B67"/>
    <w:rsid w:val="00810385"/>
    <w:rsid w:val="00811256"/>
    <w:rsid w:val="008128AB"/>
    <w:rsid w:val="00812D9B"/>
    <w:rsid w:val="0081515B"/>
    <w:rsid w:val="008160FE"/>
    <w:rsid w:val="00816EB1"/>
    <w:rsid w:val="00816FB2"/>
    <w:rsid w:val="00817932"/>
    <w:rsid w:val="00820556"/>
    <w:rsid w:val="00820AB2"/>
    <w:rsid w:val="00824900"/>
    <w:rsid w:val="0082581B"/>
    <w:rsid w:val="00825E64"/>
    <w:rsid w:val="0082628A"/>
    <w:rsid w:val="008265CF"/>
    <w:rsid w:val="0082704B"/>
    <w:rsid w:val="00827E27"/>
    <w:rsid w:val="008307E9"/>
    <w:rsid w:val="0083257C"/>
    <w:rsid w:val="00841D45"/>
    <w:rsid w:val="008420E5"/>
    <w:rsid w:val="00842B4F"/>
    <w:rsid w:val="00842C4F"/>
    <w:rsid w:val="008436E8"/>
    <w:rsid w:val="0084661C"/>
    <w:rsid w:val="008472FE"/>
    <w:rsid w:val="00851A6E"/>
    <w:rsid w:val="0085273F"/>
    <w:rsid w:val="008534A3"/>
    <w:rsid w:val="0085467F"/>
    <w:rsid w:val="00855981"/>
    <w:rsid w:val="00855A69"/>
    <w:rsid w:val="0085750E"/>
    <w:rsid w:val="008616FD"/>
    <w:rsid w:val="00863774"/>
    <w:rsid w:val="008664BC"/>
    <w:rsid w:val="008679F5"/>
    <w:rsid w:val="00872A59"/>
    <w:rsid w:val="008734E8"/>
    <w:rsid w:val="0087469E"/>
    <w:rsid w:val="00877175"/>
    <w:rsid w:val="008859A6"/>
    <w:rsid w:val="008863FB"/>
    <w:rsid w:val="0089026D"/>
    <w:rsid w:val="00890831"/>
    <w:rsid w:val="00892CB4"/>
    <w:rsid w:val="0089585E"/>
    <w:rsid w:val="00896AD9"/>
    <w:rsid w:val="008A1095"/>
    <w:rsid w:val="008A4EBD"/>
    <w:rsid w:val="008A5EC7"/>
    <w:rsid w:val="008A600E"/>
    <w:rsid w:val="008A6668"/>
    <w:rsid w:val="008B27A3"/>
    <w:rsid w:val="008B43E6"/>
    <w:rsid w:val="008B4518"/>
    <w:rsid w:val="008B72C0"/>
    <w:rsid w:val="008B76A6"/>
    <w:rsid w:val="008B79E3"/>
    <w:rsid w:val="008C13FB"/>
    <w:rsid w:val="008C35B0"/>
    <w:rsid w:val="008C5213"/>
    <w:rsid w:val="008C6676"/>
    <w:rsid w:val="008C673A"/>
    <w:rsid w:val="008C6F8C"/>
    <w:rsid w:val="008D0E35"/>
    <w:rsid w:val="008D1860"/>
    <w:rsid w:val="008D3A30"/>
    <w:rsid w:val="008D4D28"/>
    <w:rsid w:val="008D73F9"/>
    <w:rsid w:val="008D7777"/>
    <w:rsid w:val="008E00A1"/>
    <w:rsid w:val="008E1719"/>
    <w:rsid w:val="008E19A7"/>
    <w:rsid w:val="008E2239"/>
    <w:rsid w:val="008E7AA6"/>
    <w:rsid w:val="008F0925"/>
    <w:rsid w:val="008F0D17"/>
    <w:rsid w:val="008F0E8A"/>
    <w:rsid w:val="008F3C48"/>
    <w:rsid w:val="008F3F9A"/>
    <w:rsid w:val="008F6AF0"/>
    <w:rsid w:val="009023C1"/>
    <w:rsid w:val="009036C9"/>
    <w:rsid w:val="00904A52"/>
    <w:rsid w:val="00905C00"/>
    <w:rsid w:val="00906FEA"/>
    <w:rsid w:val="00912F75"/>
    <w:rsid w:val="009133F6"/>
    <w:rsid w:val="009171C0"/>
    <w:rsid w:val="00917F2A"/>
    <w:rsid w:val="00922CDA"/>
    <w:rsid w:val="0092325F"/>
    <w:rsid w:val="00927CBC"/>
    <w:rsid w:val="00933E37"/>
    <w:rsid w:val="00935DA0"/>
    <w:rsid w:val="00937519"/>
    <w:rsid w:val="00940815"/>
    <w:rsid w:val="00942282"/>
    <w:rsid w:val="009457A8"/>
    <w:rsid w:val="00945DAD"/>
    <w:rsid w:val="0094624A"/>
    <w:rsid w:val="0094666A"/>
    <w:rsid w:val="00947B15"/>
    <w:rsid w:val="00950E07"/>
    <w:rsid w:val="0095151D"/>
    <w:rsid w:val="009522E8"/>
    <w:rsid w:val="009532B2"/>
    <w:rsid w:val="00961381"/>
    <w:rsid w:val="0096202D"/>
    <w:rsid w:val="00962B11"/>
    <w:rsid w:val="00963D89"/>
    <w:rsid w:val="00965B56"/>
    <w:rsid w:val="009666AE"/>
    <w:rsid w:val="00970EA4"/>
    <w:rsid w:val="00971CA1"/>
    <w:rsid w:val="00973470"/>
    <w:rsid w:val="00975FEF"/>
    <w:rsid w:val="00980236"/>
    <w:rsid w:val="00982A96"/>
    <w:rsid w:val="009840C9"/>
    <w:rsid w:val="00984B50"/>
    <w:rsid w:val="00985123"/>
    <w:rsid w:val="009862EC"/>
    <w:rsid w:val="009903FD"/>
    <w:rsid w:val="00991C49"/>
    <w:rsid w:val="00995DFB"/>
    <w:rsid w:val="009974D9"/>
    <w:rsid w:val="00997D73"/>
    <w:rsid w:val="009A0DA2"/>
    <w:rsid w:val="009A0E30"/>
    <w:rsid w:val="009A371F"/>
    <w:rsid w:val="009A4844"/>
    <w:rsid w:val="009A673D"/>
    <w:rsid w:val="009B1460"/>
    <w:rsid w:val="009B203E"/>
    <w:rsid w:val="009B592D"/>
    <w:rsid w:val="009B5D30"/>
    <w:rsid w:val="009B5EA9"/>
    <w:rsid w:val="009B67B6"/>
    <w:rsid w:val="009C0AA8"/>
    <w:rsid w:val="009C174B"/>
    <w:rsid w:val="009C335E"/>
    <w:rsid w:val="009C49E3"/>
    <w:rsid w:val="009C5DE0"/>
    <w:rsid w:val="009C5E1D"/>
    <w:rsid w:val="009C61E7"/>
    <w:rsid w:val="009D3887"/>
    <w:rsid w:val="009D4874"/>
    <w:rsid w:val="009D4E57"/>
    <w:rsid w:val="009D6561"/>
    <w:rsid w:val="009D7A20"/>
    <w:rsid w:val="009E011A"/>
    <w:rsid w:val="009E0573"/>
    <w:rsid w:val="009E09F4"/>
    <w:rsid w:val="009E150E"/>
    <w:rsid w:val="009E3BB1"/>
    <w:rsid w:val="009F7A17"/>
    <w:rsid w:val="00A000CE"/>
    <w:rsid w:val="00A01323"/>
    <w:rsid w:val="00A02351"/>
    <w:rsid w:val="00A025E2"/>
    <w:rsid w:val="00A04536"/>
    <w:rsid w:val="00A04624"/>
    <w:rsid w:val="00A101C3"/>
    <w:rsid w:val="00A105AD"/>
    <w:rsid w:val="00A13060"/>
    <w:rsid w:val="00A14F3D"/>
    <w:rsid w:val="00A14FE6"/>
    <w:rsid w:val="00A1660D"/>
    <w:rsid w:val="00A17661"/>
    <w:rsid w:val="00A21249"/>
    <w:rsid w:val="00A21CAF"/>
    <w:rsid w:val="00A221D1"/>
    <w:rsid w:val="00A22908"/>
    <w:rsid w:val="00A23F66"/>
    <w:rsid w:val="00A251AC"/>
    <w:rsid w:val="00A262ED"/>
    <w:rsid w:val="00A265E3"/>
    <w:rsid w:val="00A30350"/>
    <w:rsid w:val="00A305F0"/>
    <w:rsid w:val="00A3503E"/>
    <w:rsid w:val="00A4070B"/>
    <w:rsid w:val="00A414B4"/>
    <w:rsid w:val="00A450C7"/>
    <w:rsid w:val="00A46A83"/>
    <w:rsid w:val="00A46BAE"/>
    <w:rsid w:val="00A51183"/>
    <w:rsid w:val="00A52497"/>
    <w:rsid w:val="00A52842"/>
    <w:rsid w:val="00A547A0"/>
    <w:rsid w:val="00A54A33"/>
    <w:rsid w:val="00A56EB9"/>
    <w:rsid w:val="00A57A37"/>
    <w:rsid w:val="00A61D73"/>
    <w:rsid w:val="00A65E85"/>
    <w:rsid w:val="00A66833"/>
    <w:rsid w:val="00A719D2"/>
    <w:rsid w:val="00A73AAA"/>
    <w:rsid w:val="00A742BE"/>
    <w:rsid w:val="00A76B38"/>
    <w:rsid w:val="00A775FA"/>
    <w:rsid w:val="00A77DE6"/>
    <w:rsid w:val="00A82EF7"/>
    <w:rsid w:val="00A84CBE"/>
    <w:rsid w:val="00A85D5C"/>
    <w:rsid w:val="00A85F75"/>
    <w:rsid w:val="00A875A6"/>
    <w:rsid w:val="00A9032A"/>
    <w:rsid w:val="00A93961"/>
    <w:rsid w:val="00A94210"/>
    <w:rsid w:val="00A9518F"/>
    <w:rsid w:val="00A964E4"/>
    <w:rsid w:val="00A973C2"/>
    <w:rsid w:val="00AA1C71"/>
    <w:rsid w:val="00AA2FDF"/>
    <w:rsid w:val="00AA3446"/>
    <w:rsid w:val="00AA451F"/>
    <w:rsid w:val="00AA520E"/>
    <w:rsid w:val="00AA660C"/>
    <w:rsid w:val="00AA6FA2"/>
    <w:rsid w:val="00AB048C"/>
    <w:rsid w:val="00AB14D7"/>
    <w:rsid w:val="00AB14E6"/>
    <w:rsid w:val="00AB1521"/>
    <w:rsid w:val="00AB300E"/>
    <w:rsid w:val="00AB783E"/>
    <w:rsid w:val="00AC27D8"/>
    <w:rsid w:val="00AC37C0"/>
    <w:rsid w:val="00AD177A"/>
    <w:rsid w:val="00AD59A3"/>
    <w:rsid w:val="00AD61EC"/>
    <w:rsid w:val="00AD6A9F"/>
    <w:rsid w:val="00AD727F"/>
    <w:rsid w:val="00AE36A4"/>
    <w:rsid w:val="00AE7090"/>
    <w:rsid w:val="00AF1134"/>
    <w:rsid w:val="00AF2EF6"/>
    <w:rsid w:val="00AF33DA"/>
    <w:rsid w:val="00AF6994"/>
    <w:rsid w:val="00AF74B7"/>
    <w:rsid w:val="00B000F3"/>
    <w:rsid w:val="00B01F8B"/>
    <w:rsid w:val="00B02746"/>
    <w:rsid w:val="00B02E1F"/>
    <w:rsid w:val="00B05DBA"/>
    <w:rsid w:val="00B06603"/>
    <w:rsid w:val="00B0669C"/>
    <w:rsid w:val="00B07CD2"/>
    <w:rsid w:val="00B10BBB"/>
    <w:rsid w:val="00B11547"/>
    <w:rsid w:val="00B11873"/>
    <w:rsid w:val="00B16F7E"/>
    <w:rsid w:val="00B24B1E"/>
    <w:rsid w:val="00B3092C"/>
    <w:rsid w:val="00B32560"/>
    <w:rsid w:val="00B33295"/>
    <w:rsid w:val="00B36C1A"/>
    <w:rsid w:val="00B375AB"/>
    <w:rsid w:val="00B37C2B"/>
    <w:rsid w:val="00B40896"/>
    <w:rsid w:val="00B44CC0"/>
    <w:rsid w:val="00B47E7B"/>
    <w:rsid w:val="00B51BB3"/>
    <w:rsid w:val="00B54D96"/>
    <w:rsid w:val="00B5681A"/>
    <w:rsid w:val="00B57065"/>
    <w:rsid w:val="00B616D8"/>
    <w:rsid w:val="00B6195B"/>
    <w:rsid w:val="00B6482B"/>
    <w:rsid w:val="00B70A7E"/>
    <w:rsid w:val="00B70DE8"/>
    <w:rsid w:val="00B71F76"/>
    <w:rsid w:val="00B72EDB"/>
    <w:rsid w:val="00B74857"/>
    <w:rsid w:val="00B74E56"/>
    <w:rsid w:val="00B9149B"/>
    <w:rsid w:val="00B92469"/>
    <w:rsid w:val="00B925F4"/>
    <w:rsid w:val="00B9284C"/>
    <w:rsid w:val="00B934E0"/>
    <w:rsid w:val="00B941E2"/>
    <w:rsid w:val="00B9543D"/>
    <w:rsid w:val="00BA0731"/>
    <w:rsid w:val="00BA0E9A"/>
    <w:rsid w:val="00BA2FC1"/>
    <w:rsid w:val="00BA49CE"/>
    <w:rsid w:val="00BA52E3"/>
    <w:rsid w:val="00BA7A80"/>
    <w:rsid w:val="00BB2B42"/>
    <w:rsid w:val="00BB468D"/>
    <w:rsid w:val="00BB7775"/>
    <w:rsid w:val="00BB7AD5"/>
    <w:rsid w:val="00BC0001"/>
    <w:rsid w:val="00BC3EC7"/>
    <w:rsid w:val="00BC50C2"/>
    <w:rsid w:val="00BC6EEF"/>
    <w:rsid w:val="00BC7855"/>
    <w:rsid w:val="00BD01EA"/>
    <w:rsid w:val="00BD0D4F"/>
    <w:rsid w:val="00BD0E2F"/>
    <w:rsid w:val="00BD2BB0"/>
    <w:rsid w:val="00BD330A"/>
    <w:rsid w:val="00BD5C33"/>
    <w:rsid w:val="00BD6D70"/>
    <w:rsid w:val="00BE0ECA"/>
    <w:rsid w:val="00BE5F2E"/>
    <w:rsid w:val="00BE6366"/>
    <w:rsid w:val="00BF19E0"/>
    <w:rsid w:val="00BF263F"/>
    <w:rsid w:val="00BF4B67"/>
    <w:rsid w:val="00BF52F8"/>
    <w:rsid w:val="00BF66A8"/>
    <w:rsid w:val="00C04EFC"/>
    <w:rsid w:val="00C062E1"/>
    <w:rsid w:val="00C10918"/>
    <w:rsid w:val="00C115C9"/>
    <w:rsid w:val="00C11E89"/>
    <w:rsid w:val="00C20E83"/>
    <w:rsid w:val="00C30B19"/>
    <w:rsid w:val="00C31D6F"/>
    <w:rsid w:val="00C31EA8"/>
    <w:rsid w:val="00C34A15"/>
    <w:rsid w:val="00C35D40"/>
    <w:rsid w:val="00C372ED"/>
    <w:rsid w:val="00C37C23"/>
    <w:rsid w:val="00C4141F"/>
    <w:rsid w:val="00C42755"/>
    <w:rsid w:val="00C42D29"/>
    <w:rsid w:val="00C44FAC"/>
    <w:rsid w:val="00C456FD"/>
    <w:rsid w:val="00C46DBA"/>
    <w:rsid w:val="00C47021"/>
    <w:rsid w:val="00C50532"/>
    <w:rsid w:val="00C52ED1"/>
    <w:rsid w:val="00C53B48"/>
    <w:rsid w:val="00C54703"/>
    <w:rsid w:val="00C563A0"/>
    <w:rsid w:val="00C6024A"/>
    <w:rsid w:val="00C63D01"/>
    <w:rsid w:val="00C67ACE"/>
    <w:rsid w:val="00C7006E"/>
    <w:rsid w:val="00C707ED"/>
    <w:rsid w:val="00C71F38"/>
    <w:rsid w:val="00C72436"/>
    <w:rsid w:val="00C72CDA"/>
    <w:rsid w:val="00C737F6"/>
    <w:rsid w:val="00C74E1A"/>
    <w:rsid w:val="00C8424E"/>
    <w:rsid w:val="00C84C5C"/>
    <w:rsid w:val="00C84E92"/>
    <w:rsid w:val="00C858F6"/>
    <w:rsid w:val="00C85B18"/>
    <w:rsid w:val="00C85B51"/>
    <w:rsid w:val="00C9238A"/>
    <w:rsid w:val="00C92B56"/>
    <w:rsid w:val="00C933F3"/>
    <w:rsid w:val="00CA2E5E"/>
    <w:rsid w:val="00CA494A"/>
    <w:rsid w:val="00CA5915"/>
    <w:rsid w:val="00CA65C4"/>
    <w:rsid w:val="00CA6F32"/>
    <w:rsid w:val="00CB0863"/>
    <w:rsid w:val="00CB1904"/>
    <w:rsid w:val="00CB1EAA"/>
    <w:rsid w:val="00CB49A2"/>
    <w:rsid w:val="00CB55A6"/>
    <w:rsid w:val="00CC16FA"/>
    <w:rsid w:val="00CC349C"/>
    <w:rsid w:val="00CC478A"/>
    <w:rsid w:val="00CC5438"/>
    <w:rsid w:val="00CC6D76"/>
    <w:rsid w:val="00CC78FE"/>
    <w:rsid w:val="00CD011A"/>
    <w:rsid w:val="00CD09D9"/>
    <w:rsid w:val="00CD17CD"/>
    <w:rsid w:val="00CD1C3C"/>
    <w:rsid w:val="00CD3453"/>
    <w:rsid w:val="00CE04BF"/>
    <w:rsid w:val="00CE14FD"/>
    <w:rsid w:val="00CE22CF"/>
    <w:rsid w:val="00CE3123"/>
    <w:rsid w:val="00CE3D86"/>
    <w:rsid w:val="00CE4762"/>
    <w:rsid w:val="00CE4C2B"/>
    <w:rsid w:val="00CE66C2"/>
    <w:rsid w:val="00CE7763"/>
    <w:rsid w:val="00CF060C"/>
    <w:rsid w:val="00CF0786"/>
    <w:rsid w:val="00CF0928"/>
    <w:rsid w:val="00CF15F2"/>
    <w:rsid w:val="00D02223"/>
    <w:rsid w:val="00D034E9"/>
    <w:rsid w:val="00D0448D"/>
    <w:rsid w:val="00D06924"/>
    <w:rsid w:val="00D06A7B"/>
    <w:rsid w:val="00D06B7F"/>
    <w:rsid w:val="00D06FCE"/>
    <w:rsid w:val="00D101A3"/>
    <w:rsid w:val="00D10615"/>
    <w:rsid w:val="00D13494"/>
    <w:rsid w:val="00D15A84"/>
    <w:rsid w:val="00D16E05"/>
    <w:rsid w:val="00D17358"/>
    <w:rsid w:val="00D227A6"/>
    <w:rsid w:val="00D228D1"/>
    <w:rsid w:val="00D26E87"/>
    <w:rsid w:val="00D348E0"/>
    <w:rsid w:val="00D359A6"/>
    <w:rsid w:val="00D3679C"/>
    <w:rsid w:val="00D40D25"/>
    <w:rsid w:val="00D42ED7"/>
    <w:rsid w:val="00D45FE1"/>
    <w:rsid w:val="00D46878"/>
    <w:rsid w:val="00D47B7B"/>
    <w:rsid w:val="00D47DF2"/>
    <w:rsid w:val="00D50A34"/>
    <w:rsid w:val="00D51598"/>
    <w:rsid w:val="00D52526"/>
    <w:rsid w:val="00D53652"/>
    <w:rsid w:val="00D55BC3"/>
    <w:rsid w:val="00D57154"/>
    <w:rsid w:val="00D60229"/>
    <w:rsid w:val="00D603C8"/>
    <w:rsid w:val="00D70958"/>
    <w:rsid w:val="00D70D27"/>
    <w:rsid w:val="00D722ED"/>
    <w:rsid w:val="00D72A87"/>
    <w:rsid w:val="00D73A55"/>
    <w:rsid w:val="00D76F71"/>
    <w:rsid w:val="00D81544"/>
    <w:rsid w:val="00D8315D"/>
    <w:rsid w:val="00D83C23"/>
    <w:rsid w:val="00D863AE"/>
    <w:rsid w:val="00D86F07"/>
    <w:rsid w:val="00D8766A"/>
    <w:rsid w:val="00D879DD"/>
    <w:rsid w:val="00D931ED"/>
    <w:rsid w:val="00D949C9"/>
    <w:rsid w:val="00D95F27"/>
    <w:rsid w:val="00D96357"/>
    <w:rsid w:val="00DA108A"/>
    <w:rsid w:val="00DA1B60"/>
    <w:rsid w:val="00DA2FD1"/>
    <w:rsid w:val="00DA59A1"/>
    <w:rsid w:val="00DA68AD"/>
    <w:rsid w:val="00DA763C"/>
    <w:rsid w:val="00DA7AE8"/>
    <w:rsid w:val="00DA7DCC"/>
    <w:rsid w:val="00DB26FF"/>
    <w:rsid w:val="00DB2B4C"/>
    <w:rsid w:val="00DB421F"/>
    <w:rsid w:val="00DC2A6D"/>
    <w:rsid w:val="00DC3A01"/>
    <w:rsid w:val="00DC5850"/>
    <w:rsid w:val="00DC5D42"/>
    <w:rsid w:val="00DC7A83"/>
    <w:rsid w:val="00DD12B0"/>
    <w:rsid w:val="00DD12CE"/>
    <w:rsid w:val="00DD196C"/>
    <w:rsid w:val="00DD2957"/>
    <w:rsid w:val="00DD5F7C"/>
    <w:rsid w:val="00DD6A3C"/>
    <w:rsid w:val="00DD7620"/>
    <w:rsid w:val="00DE06B4"/>
    <w:rsid w:val="00DE2C6C"/>
    <w:rsid w:val="00DE57D1"/>
    <w:rsid w:val="00DF0CCF"/>
    <w:rsid w:val="00DF1648"/>
    <w:rsid w:val="00DF1B7B"/>
    <w:rsid w:val="00DF39C2"/>
    <w:rsid w:val="00DF412A"/>
    <w:rsid w:val="00DF480D"/>
    <w:rsid w:val="00DF50CB"/>
    <w:rsid w:val="00DF68FD"/>
    <w:rsid w:val="00DF7AD2"/>
    <w:rsid w:val="00E02D7F"/>
    <w:rsid w:val="00E05EF8"/>
    <w:rsid w:val="00E075BD"/>
    <w:rsid w:val="00E07D84"/>
    <w:rsid w:val="00E122C8"/>
    <w:rsid w:val="00E12E1A"/>
    <w:rsid w:val="00E134EA"/>
    <w:rsid w:val="00E235A1"/>
    <w:rsid w:val="00E242C4"/>
    <w:rsid w:val="00E24831"/>
    <w:rsid w:val="00E25AB5"/>
    <w:rsid w:val="00E311DC"/>
    <w:rsid w:val="00E322F1"/>
    <w:rsid w:val="00E34A6D"/>
    <w:rsid w:val="00E34EFF"/>
    <w:rsid w:val="00E36A05"/>
    <w:rsid w:val="00E447F2"/>
    <w:rsid w:val="00E44CAF"/>
    <w:rsid w:val="00E46DD3"/>
    <w:rsid w:val="00E47B8E"/>
    <w:rsid w:val="00E51BBF"/>
    <w:rsid w:val="00E579FE"/>
    <w:rsid w:val="00E62C7A"/>
    <w:rsid w:val="00E639C5"/>
    <w:rsid w:val="00E651B7"/>
    <w:rsid w:val="00E65BBD"/>
    <w:rsid w:val="00E663CB"/>
    <w:rsid w:val="00E678B4"/>
    <w:rsid w:val="00E719C6"/>
    <w:rsid w:val="00E71A70"/>
    <w:rsid w:val="00E74AC1"/>
    <w:rsid w:val="00E77216"/>
    <w:rsid w:val="00E82A5D"/>
    <w:rsid w:val="00E83424"/>
    <w:rsid w:val="00E83773"/>
    <w:rsid w:val="00E8378C"/>
    <w:rsid w:val="00E8446B"/>
    <w:rsid w:val="00E84A05"/>
    <w:rsid w:val="00E85768"/>
    <w:rsid w:val="00E87828"/>
    <w:rsid w:val="00E926E0"/>
    <w:rsid w:val="00E94064"/>
    <w:rsid w:val="00E94B07"/>
    <w:rsid w:val="00E95249"/>
    <w:rsid w:val="00E96F2A"/>
    <w:rsid w:val="00EA40BC"/>
    <w:rsid w:val="00EA5CD5"/>
    <w:rsid w:val="00EA63D8"/>
    <w:rsid w:val="00EA6C38"/>
    <w:rsid w:val="00EA6EF4"/>
    <w:rsid w:val="00EA7149"/>
    <w:rsid w:val="00EA7468"/>
    <w:rsid w:val="00EB1CA9"/>
    <w:rsid w:val="00EB2743"/>
    <w:rsid w:val="00EB2A2D"/>
    <w:rsid w:val="00EB39B3"/>
    <w:rsid w:val="00EB41B3"/>
    <w:rsid w:val="00EB5E1E"/>
    <w:rsid w:val="00EB7135"/>
    <w:rsid w:val="00EC1A33"/>
    <w:rsid w:val="00EC1EC1"/>
    <w:rsid w:val="00EC45B6"/>
    <w:rsid w:val="00EC5F56"/>
    <w:rsid w:val="00EC742C"/>
    <w:rsid w:val="00ED2B9C"/>
    <w:rsid w:val="00ED3199"/>
    <w:rsid w:val="00ED362E"/>
    <w:rsid w:val="00ED5A04"/>
    <w:rsid w:val="00ED653E"/>
    <w:rsid w:val="00ED6954"/>
    <w:rsid w:val="00ED722D"/>
    <w:rsid w:val="00EE0772"/>
    <w:rsid w:val="00EE1371"/>
    <w:rsid w:val="00EE5602"/>
    <w:rsid w:val="00EE5B6F"/>
    <w:rsid w:val="00EE7AAA"/>
    <w:rsid w:val="00EF2C55"/>
    <w:rsid w:val="00EF404E"/>
    <w:rsid w:val="00EF4181"/>
    <w:rsid w:val="00EF5CC4"/>
    <w:rsid w:val="00EF74CD"/>
    <w:rsid w:val="00EF7BD4"/>
    <w:rsid w:val="00F02A4C"/>
    <w:rsid w:val="00F04173"/>
    <w:rsid w:val="00F05269"/>
    <w:rsid w:val="00F056F6"/>
    <w:rsid w:val="00F12496"/>
    <w:rsid w:val="00F168B6"/>
    <w:rsid w:val="00F21F26"/>
    <w:rsid w:val="00F220B2"/>
    <w:rsid w:val="00F22412"/>
    <w:rsid w:val="00F22B63"/>
    <w:rsid w:val="00F26D19"/>
    <w:rsid w:val="00F30CAB"/>
    <w:rsid w:val="00F33F5E"/>
    <w:rsid w:val="00F35F9A"/>
    <w:rsid w:val="00F36C35"/>
    <w:rsid w:val="00F36F87"/>
    <w:rsid w:val="00F403EE"/>
    <w:rsid w:val="00F40DF7"/>
    <w:rsid w:val="00F423A9"/>
    <w:rsid w:val="00F4411F"/>
    <w:rsid w:val="00F51A7D"/>
    <w:rsid w:val="00F54425"/>
    <w:rsid w:val="00F6123D"/>
    <w:rsid w:val="00F62758"/>
    <w:rsid w:val="00F62E0C"/>
    <w:rsid w:val="00F63638"/>
    <w:rsid w:val="00F64207"/>
    <w:rsid w:val="00F64218"/>
    <w:rsid w:val="00F64752"/>
    <w:rsid w:val="00F66D22"/>
    <w:rsid w:val="00F67A87"/>
    <w:rsid w:val="00F701B9"/>
    <w:rsid w:val="00F70A85"/>
    <w:rsid w:val="00F72B7E"/>
    <w:rsid w:val="00F73061"/>
    <w:rsid w:val="00F73108"/>
    <w:rsid w:val="00F73257"/>
    <w:rsid w:val="00F73B6B"/>
    <w:rsid w:val="00F75F30"/>
    <w:rsid w:val="00F763DF"/>
    <w:rsid w:val="00F76CAA"/>
    <w:rsid w:val="00F77C9B"/>
    <w:rsid w:val="00F80EBC"/>
    <w:rsid w:val="00F819B4"/>
    <w:rsid w:val="00F820C6"/>
    <w:rsid w:val="00F85248"/>
    <w:rsid w:val="00F87473"/>
    <w:rsid w:val="00F95953"/>
    <w:rsid w:val="00F95D50"/>
    <w:rsid w:val="00F96A02"/>
    <w:rsid w:val="00FA155E"/>
    <w:rsid w:val="00FA44AA"/>
    <w:rsid w:val="00FA4800"/>
    <w:rsid w:val="00FA5B9C"/>
    <w:rsid w:val="00FA5CE2"/>
    <w:rsid w:val="00FA6E76"/>
    <w:rsid w:val="00FB12FC"/>
    <w:rsid w:val="00FB13CF"/>
    <w:rsid w:val="00FB153F"/>
    <w:rsid w:val="00FB2C8A"/>
    <w:rsid w:val="00FB4412"/>
    <w:rsid w:val="00FB6A3F"/>
    <w:rsid w:val="00FC308F"/>
    <w:rsid w:val="00FC44A5"/>
    <w:rsid w:val="00FD3889"/>
    <w:rsid w:val="00FE0319"/>
    <w:rsid w:val="00FE10A9"/>
    <w:rsid w:val="00FE122D"/>
    <w:rsid w:val="00FE37AD"/>
    <w:rsid w:val="00FE5BC6"/>
    <w:rsid w:val="00FF03FE"/>
    <w:rsid w:val="00FF05E3"/>
    <w:rsid w:val="00FF0953"/>
    <w:rsid w:val="00FF0AF1"/>
    <w:rsid w:val="00FF322A"/>
    <w:rsid w:val="00FF43D3"/>
    <w:rsid w:val="00FF5D92"/>
    <w:rsid w:val="00FF5E29"/>
    <w:rsid w:val="00FF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509EE60E0E99BAAA7D15FFE5CDA711300E2322BC61AD559BBFD11754843A87657F8D36FAE05F3i6X9G" TargetMode="External"/><Relationship Id="rId13" Type="http://schemas.openxmlformats.org/officeDocument/2006/relationships/hyperlink" Target="consultantplus://offline/ref=2B0509EE60E0E99BAAA7D15FFE5CDA711300E9362ACB1AD559BBFD11754843A87657F8D36FAE06F7i6X9G" TargetMode="External"/><Relationship Id="rId18" Type="http://schemas.openxmlformats.org/officeDocument/2006/relationships/hyperlink" Target="consultantplus://offline/ref=2B0509EE60E0E99BAAA7D15FFE5CDA711307E43726C71AD559BBFD11754843A87657F8D36FAF04F2i6XDG" TargetMode="External"/><Relationship Id="rId26" Type="http://schemas.openxmlformats.org/officeDocument/2006/relationships/hyperlink" Target="consultantplus://offline/ref=2B0509EE60E0E99BAAA7D15FFE5CDA711307E5342BCC1AD559BBFD11754843A87657F8D068ACi0X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0509EE60E0E99BAAA7D15FFE5CDA711300E9362ACB1AD559BBFD11754843A87657F8D36FAE06F6i6XDG" TargetMode="External"/><Relationship Id="rId7" Type="http://schemas.openxmlformats.org/officeDocument/2006/relationships/hyperlink" Target="consultantplus://offline/ref=2B0509EE60E0E99BAAA7D15FFE5CDA711307E43A2BC61AD559BBFD11754843A87657F8D36FAE05F4i6XBG" TargetMode="External"/><Relationship Id="rId12" Type="http://schemas.openxmlformats.org/officeDocument/2006/relationships/hyperlink" Target="consultantplus://offline/ref=2B0509EE60E0E99BAAA7D15FFE5CDA71100BE63629994DD708EEF3i1X4G" TargetMode="External"/><Relationship Id="rId17" Type="http://schemas.openxmlformats.org/officeDocument/2006/relationships/hyperlink" Target="consultantplus://offline/ref=2B0509EE60E0E99BAAA7D15FFE5CDA711300E9362ACB1AD559BBFD11754843A87657F8D36FAE06F7i6X7G" TargetMode="External"/><Relationship Id="rId25" Type="http://schemas.openxmlformats.org/officeDocument/2006/relationships/hyperlink" Target="consultantplus://offline/ref=2B0509EE60E0E99BAAA7D15FFE5CDA711B00E83B22C447DF51E2F113i7X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0509EE60E0E99BAAA7D15FFE5CDA711307E43726C71AD559BBFD11754843A87657F8D36FAF04F2i6XDG" TargetMode="External"/><Relationship Id="rId20" Type="http://schemas.openxmlformats.org/officeDocument/2006/relationships/hyperlink" Target="consultantplus://offline/ref=2B0509EE60E0E99BAAA7D15FFE5CDA711B00E83B22C447DF51E2F113i7X2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0509EE60E0E99BAAA7D15FFE5CDA711300E9362ACB1AD559BBFD11754843A87657F8D36FAE06F7i6XAG" TargetMode="External"/><Relationship Id="rId11" Type="http://schemas.openxmlformats.org/officeDocument/2006/relationships/hyperlink" Target="consultantplus://offline/ref=2B0509EE60E0E99BAAA7D15FFE5CDA711307E43A2BC61AD559BBFD11754843A87657F8D36FAE05F4i6X8G" TargetMode="External"/><Relationship Id="rId24" Type="http://schemas.openxmlformats.org/officeDocument/2006/relationships/hyperlink" Target="consultantplus://offline/ref=2B0509EE60E0E99BAAA7D15FFE5CDA711303E03A24CF1AD559BBFD11754843A87657F8D36FAE05F4i6XFG" TargetMode="External"/><Relationship Id="rId5" Type="http://schemas.openxmlformats.org/officeDocument/2006/relationships/hyperlink" Target="consultantplus://offline/ref=2B0509EE60E0E99BAAA7D15FFE5CDA711303E03A24CF1AD559BBFD11754843A87657F8D36FAE05F5i6X7G" TargetMode="External"/><Relationship Id="rId15" Type="http://schemas.openxmlformats.org/officeDocument/2006/relationships/hyperlink" Target="consultantplus://offline/ref=2B0509EE60E0E99BAAA7D15FFE5CDA711B00E83B22C447DF51E2F113i7X2G" TargetMode="External"/><Relationship Id="rId23" Type="http://schemas.openxmlformats.org/officeDocument/2006/relationships/hyperlink" Target="consultantplus://offline/ref=2B0509EE60E0E99BAAA7D15FFE5CDA711303E03A24CF1AD559BBFD11754843A87657F8D36FAE05F5i6X6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2B0509EE60E0E99BAAA7D15FFE5CDA711307E43A2BC61AD559BBFD11754843A87657F8D36FAE05F4i6XAG" TargetMode="External"/><Relationship Id="rId19" Type="http://schemas.openxmlformats.org/officeDocument/2006/relationships/hyperlink" Target="consultantplus://offline/ref=2B0509EE60E0E99BAAA7D15FFE5CDA711300E9362ACB1AD559BBFD11754843A87657F8D36FAE06F6i6X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0509EE60E0E99BAAA7D15FFE5CDA71100BE63629994DD708EEF3147D180BB83812F5D26EACi0X2G" TargetMode="External"/><Relationship Id="rId14" Type="http://schemas.openxmlformats.org/officeDocument/2006/relationships/hyperlink" Target="consultantplus://offline/ref=2B0509EE60E0E99BAAA7D15FFE5CDA711300E9362ACB1AD559BBFD11754843A87657F8D36FAE06F7i6X8G" TargetMode="External"/><Relationship Id="rId22" Type="http://schemas.openxmlformats.org/officeDocument/2006/relationships/hyperlink" Target="consultantplus://offline/ref=2B0509EE60E0E99BAAA7D15FFE5CDA711307E43726C71AD559BBFD11754843A87657F8D36FAF01F1i6XAG" TargetMode="External"/><Relationship Id="rId27" Type="http://schemas.openxmlformats.org/officeDocument/2006/relationships/hyperlink" Target="consultantplus://offline/ref=2B0509EE60E0E99BAAA7D15FFE5CDA71130AE33A29994DD708EEF3i1X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3748</Words>
  <Characters>21365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77gsa</dc:creator>
  <cp:lastModifiedBy>77gsa</cp:lastModifiedBy>
  <cp:revision>1</cp:revision>
  <dcterms:created xsi:type="dcterms:W3CDTF">2013-05-15T06:23:00Z</dcterms:created>
  <dcterms:modified xsi:type="dcterms:W3CDTF">2013-05-15T06:24:00Z</dcterms:modified>
</cp:coreProperties>
</file>